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5B" w:rsidRDefault="00F251FB" w:rsidP="00766CE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F48E0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1F48E0">
        <w:rPr>
          <w:rFonts w:ascii="標楷體" w:eastAsia="標楷體" w:hAnsi="標楷體"/>
          <w:b/>
          <w:sz w:val="36"/>
          <w:szCs w:val="36"/>
        </w:rPr>
        <w:t>東縣綠島鄉</w:t>
      </w:r>
      <w:r w:rsidR="009B1C31" w:rsidRPr="001F48E0">
        <w:rPr>
          <w:rFonts w:ascii="標楷體" w:eastAsia="標楷體" w:hAnsi="標楷體"/>
          <w:b/>
          <w:sz w:val="36"/>
          <w:szCs w:val="36"/>
        </w:rPr>
        <w:t>金鑽石婚</w:t>
      </w:r>
      <w:r w:rsidRPr="001F48E0">
        <w:rPr>
          <w:rFonts w:ascii="標楷體" w:eastAsia="標楷體" w:hAnsi="標楷體"/>
          <w:b/>
          <w:sz w:val="36"/>
          <w:szCs w:val="36"/>
        </w:rPr>
        <w:t>禮金發放</w:t>
      </w:r>
      <w:r w:rsidR="00C1576D" w:rsidRPr="001F48E0">
        <w:rPr>
          <w:rFonts w:ascii="標楷體" w:eastAsia="標楷體" w:hAnsi="標楷體"/>
          <w:b/>
          <w:sz w:val="36"/>
          <w:szCs w:val="36"/>
        </w:rPr>
        <w:t>自治條例</w:t>
      </w:r>
    </w:p>
    <w:p w:rsidR="00F06B2F" w:rsidRDefault="00F06B2F" w:rsidP="00861EA7">
      <w:pPr>
        <w:wordWrap w:val="0"/>
        <w:spacing w:line="0" w:lineRule="atLeast"/>
        <w:jc w:val="righ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中華民國 114年 3 月 </w:t>
      </w:r>
      <w:r w:rsidR="00C211BE">
        <w:rPr>
          <w:rFonts w:ascii="標楷體" w:eastAsia="標楷體" w:hAnsi="標楷體" w:hint="eastAsia"/>
          <w:kern w:val="0"/>
          <w:szCs w:val="24"/>
        </w:rPr>
        <w:t>6</w:t>
      </w:r>
      <w:r>
        <w:rPr>
          <w:rFonts w:ascii="標楷體" w:eastAsia="標楷體" w:hAnsi="標楷體" w:hint="eastAsia"/>
          <w:kern w:val="0"/>
          <w:szCs w:val="24"/>
        </w:rPr>
        <w:t xml:space="preserve"> 日綠鄉社第</w:t>
      </w:r>
      <w:r w:rsidRPr="00F06B2F">
        <w:rPr>
          <w:rFonts w:ascii="標楷體" w:eastAsia="標楷體" w:hAnsi="標楷體"/>
          <w:kern w:val="0"/>
          <w:szCs w:val="24"/>
        </w:rPr>
        <w:t>1140001840</w:t>
      </w:r>
      <w:r>
        <w:rPr>
          <w:rFonts w:ascii="標楷體" w:eastAsia="標楷體" w:hAnsi="標楷體" w:hint="eastAsia"/>
          <w:kern w:val="0"/>
          <w:szCs w:val="24"/>
        </w:rPr>
        <w:t>號制定公告</w:t>
      </w:r>
      <w:r w:rsidR="00861EA7">
        <w:rPr>
          <w:rFonts w:ascii="標楷體" w:eastAsia="標楷體" w:hAnsi="標楷體" w:hint="eastAsia"/>
          <w:kern w:val="0"/>
          <w:szCs w:val="24"/>
        </w:rPr>
        <w:t xml:space="preserve">  </w:t>
      </w:r>
    </w:p>
    <w:p w:rsidR="00861EA7" w:rsidRPr="00861EA7" w:rsidRDefault="00861EA7" w:rsidP="00861EA7">
      <w:pPr>
        <w:spacing w:line="0" w:lineRule="atLeast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kern w:val="0"/>
          <w:szCs w:val="24"/>
        </w:rPr>
        <w:t xml:space="preserve">中華民國 115年 </w:t>
      </w:r>
      <w:r w:rsidR="00D7480E">
        <w:rPr>
          <w:rFonts w:ascii="標楷體" w:eastAsia="標楷體" w:hAnsi="標楷體" w:hint="eastAsia"/>
          <w:kern w:val="0"/>
          <w:szCs w:val="24"/>
        </w:rPr>
        <w:t>5</w:t>
      </w:r>
      <w:r>
        <w:rPr>
          <w:rFonts w:ascii="標楷體" w:eastAsia="標楷體" w:hAnsi="標楷體" w:hint="eastAsia"/>
          <w:kern w:val="0"/>
          <w:szCs w:val="24"/>
        </w:rPr>
        <w:t xml:space="preserve"> 月 </w:t>
      </w:r>
      <w:r w:rsidR="007959D6">
        <w:rPr>
          <w:rFonts w:ascii="標楷體" w:eastAsia="標楷體" w:hAnsi="標楷體" w:hint="eastAsia"/>
          <w:kern w:val="0"/>
          <w:szCs w:val="24"/>
        </w:rPr>
        <w:t>28</w:t>
      </w:r>
      <w:r>
        <w:rPr>
          <w:rFonts w:ascii="標楷體" w:eastAsia="標楷體" w:hAnsi="標楷體" w:hint="eastAsia"/>
          <w:kern w:val="0"/>
          <w:szCs w:val="24"/>
        </w:rPr>
        <w:t xml:space="preserve"> 日綠鄉社第</w:t>
      </w:r>
      <w:r w:rsidR="007959D6">
        <w:rPr>
          <w:rFonts w:ascii="標楷體" w:eastAsia="標楷體" w:hAnsi="標楷體" w:hint="eastAsia"/>
          <w:kern w:val="0"/>
          <w:szCs w:val="24"/>
        </w:rPr>
        <w:t>1150004691</w:t>
      </w:r>
      <w:bookmarkStart w:id="0" w:name="_GoBack"/>
      <w:bookmarkEnd w:id="0"/>
      <w:r>
        <w:rPr>
          <w:rFonts w:ascii="標楷體" w:eastAsia="標楷體" w:hAnsi="標楷體" w:hint="eastAsia"/>
          <w:kern w:val="0"/>
          <w:szCs w:val="24"/>
        </w:rPr>
        <w:t>號修正第二及第五條規定</w:t>
      </w:r>
    </w:p>
    <w:p w:rsidR="005D016E" w:rsidRPr="00EA52EA" w:rsidRDefault="003B4906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EA52EA">
        <w:rPr>
          <w:rFonts w:ascii="標楷體" w:eastAsia="標楷體" w:hAnsi="標楷體"/>
          <w:sz w:val="28"/>
          <w:szCs w:val="28"/>
        </w:rPr>
        <w:t>臺</w:t>
      </w:r>
      <w:proofErr w:type="gramEnd"/>
      <w:r w:rsidRPr="00EA52EA">
        <w:rPr>
          <w:rFonts w:ascii="標楷體" w:eastAsia="標楷體" w:hAnsi="標楷體"/>
          <w:sz w:val="28"/>
          <w:szCs w:val="28"/>
        </w:rPr>
        <w:t>東縣綠島鄉</w:t>
      </w:r>
      <w:r w:rsidR="005664F0" w:rsidRPr="00EA52EA">
        <w:rPr>
          <w:rFonts w:ascii="標楷體" w:eastAsia="標楷體" w:hAnsi="標楷體"/>
          <w:sz w:val="28"/>
          <w:szCs w:val="28"/>
        </w:rPr>
        <w:t>公所</w:t>
      </w:r>
      <w:r w:rsidR="005D016E" w:rsidRPr="00EA52EA">
        <w:rPr>
          <w:rFonts w:ascii="標楷體" w:eastAsia="標楷體" w:hAnsi="標楷體"/>
          <w:sz w:val="28"/>
          <w:szCs w:val="28"/>
        </w:rPr>
        <w:t xml:space="preserve">(以下簡稱本所) 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為</w:t>
      </w:r>
      <w:r w:rsidR="009B1C31" w:rsidRPr="00EA52EA">
        <w:rPr>
          <w:rFonts w:ascii="標楷體" w:eastAsia="標楷體" w:hAnsi="標楷體"/>
          <w:sz w:val="28"/>
          <w:szCs w:val="28"/>
        </w:rPr>
        <w:t>促進家庭倫常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、</w:t>
      </w:r>
      <w:r w:rsidR="009B1C31" w:rsidRPr="00EA52EA">
        <w:rPr>
          <w:rFonts w:ascii="標楷體" w:eastAsia="標楷體" w:hAnsi="標楷體"/>
          <w:sz w:val="28"/>
          <w:szCs w:val="28"/>
        </w:rPr>
        <w:t>社會溫馨發展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並</w:t>
      </w:r>
      <w:r w:rsidR="009B1C31" w:rsidRPr="00EA52EA">
        <w:rPr>
          <w:rFonts w:ascii="標楷體" w:eastAsia="標楷體" w:hAnsi="標楷體"/>
          <w:sz w:val="28"/>
          <w:szCs w:val="28"/>
        </w:rPr>
        <w:t>落實老人福利政策，</w:t>
      </w:r>
      <w:r w:rsidR="007C5135" w:rsidRPr="00EA52EA">
        <w:rPr>
          <w:rFonts w:ascii="標楷體" w:eastAsia="標楷體" w:hAnsi="標楷體"/>
          <w:sz w:val="28"/>
          <w:szCs w:val="28"/>
        </w:rPr>
        <w:t>特制</w:t>
      </w:r>
      <w:r w:rsidR="00F636B3" w:rsidRPr="00EA52EA">
        <w:rPr>
          <w:rFonts w:ascii="標楷體" w:eastAsia="標楷體" w:hAnsi="標楷體"/>
          <w:sz w:val="28"/>
          <w:szCs w:val="28"/>
        </w:rPr>
        <w:t>定</w:t>
      </w:r>
      <w:r w:rsidR="00C1576D" w:rsidRPr="00EA52EA">
        <w:rPr>
          <w:rFonts w:ascii="標楷體" w:eastAsia="標楷體" w:hAnsi="標楷體"/>
          <w:sz w:val="28"/>
          <w:szCs w:val="28"/>
        </w:rPr>
        <w:t>本</w:t>
      </w:r>
      <w:r w:rsidR="00F636B3" w:rsidRPr="00EA52EA">
        <w:rPr>
          <w:rFonts w:ascii="標楷體" w:eastAsia="標楷體" w:hAnsi="標楷體"/>
          <w:sz w:val="28"/>
          <w:szCs w:val="28"/>
        </w:rPr>
        <w:t>自治</w:t>
      </w:r>
      <w:r w:rsidR="005D016E" w:rsidRPr="00EA52EA">
        <w:rPr>
          <w:rFonts w:ascii="標楷體" w:eastAsia="標楷體" w:hAnsi="標楷體"/>
          <w:sz w:val="28"/>
          <w:szCs w:val="28"/>
        </w:rPr>
        <w:t>條例。</w:t>
      </w:r>
    </w:p>
    <w:p w:rsidR="00C013EF" w:rsidRDefault="00C013EF" w:rsidP="00C013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每年重陽節前十</w:t>
      </w:r>
      <w:proofErr w:type="gramStart"/>
      <w:r w:rsidRPr="00EA52EA">
        <w:rPr>
          <w:rFonts w:ascii="標楷體" w:eastAsia="標楷體" w:hAnsi="標楷體"/>
          <w:sz w:val="28"/>
          <w:szCs w:val="28"/>
        </w:rPr>
        <w:t>日至節後十</w:t>
      </w:r>
      <w:proofErr w:type="gramEnd"/>
      <w:r w:rsidRPr="00EA52EA">
        <w:rPr>
          <w:rFonts w:ascii="標楷體" w:eastAsia="標楷體" w:hAnsi="標楷體"/>
          <w:sz w:val="28"/>
          <w:szCs w:val="28"/>
        </w:rPr>
        <w:t>五日，由本所</w:t>
      </w:r>
      <w:proofErr w:type="gramStart"/>
      <w:r w:rsidRPr="00EA52EA">
        <w:rPr>
          <w:rFonts w:ascii="標楷體" w:eastAsia="標楷體" w:hAnsi="標楷體"/>
          <w:sz w:val="28"/>
          <w:szCs w:val="28"/>
        </w:rPr>
        <w:t>製</w:t>
      </w:r>
      <w:r w:rsidRPr="00EA52EA">
        <w:rPr>
          <w:rFonts w:ascii="標楷體" w:eastAsia="標楷體" w:hAnsi="標楷體" w:hint="eastAsia"/>
          <w:sz w:val="28"/>
          <w:szCs w:val="28"/>
        </w:rPr>
        <w:t>作</w:t>
      </w:r>
      <w:r w:rsidRPr="00EA52EA">
        <w:rPr>
          <w:rFonts w:ascii="標楷體" w:eastAsia="標楷體" w:hAnsi="標楷體"/>
          <w:sz w:val="28"/>
          <w:szCs w:val="28"/>
        </w:rPr>
        <w:t>印領清</w:t>
      </w:r>
      <w:proofErr w:type="gramEnd"/>
      <w:r w:rsidRPr="00EA52EA">
        <w:rPr>
          <w:rFonts w:ascii="標楷體" w:eastAsia="標楷體" w:hAnsi="標楷體"/>
          <w:sz w:val="28"/>
          <w:szCs w:val="28"/>
        </w:rPr>
        <w:t>冊</w:t>
      </w:r>
      <w:r w:rsidRPr="00EA52EA">
        <w:rPr>
          <w:rFonts w:ascii="標楷體" w:eastAsia="標楷體" w:hAnsi="標楷體" w:hint="eastAsia"/>
          <w:sz w:val="28"/>
          <w:szCs w:val="28"/>
        </w:rPr>
        <w:t>，</w:t>
      </w:r>
      <w:r w:rsidR="00861EA7">
        <w:rPr>
          <w:rFonts w:ascii="標楷體" w:eastAsia="標楷體" w:hAnsi="標楷體"/>
          <w:sz w:val="28"/>
          <w:szCs w:val="28"/>
        </w:rPr>
        <w:t>進行發放</w:t>
      </w:r>
      <w:r w:rsidRPr="00EA52EA">
        <w:rPr>
          <w:rFonts w:ascii="標楷體" w:eastAsia="標楷體" w:hAnsi="標楷體"/>
          <w:sz w:val="28"/>
          <w:szCs w:val="28"/>
        </w:rPr>
        <w:t>。</w:t>
      </w:r>
    </w:p>
    <w:p w:rsidR="00AC2658" w:rsidRPr="00D60E47" w:rsidRDefault="0055414B" w:rsidP="00D60E4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夫妻雙方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設籍本鄉且</w:t>
      </w:r>
      <w:r w:rsidRPr="00EA52EA">
        <w:rPr>
          <w:rFonts w:ascii="標楷體" w:eastAsia="標楷體" w:hAnsi="標楷體"/>
          <w:sz w:val="28"/>
          <w:szCs w:val="28"/>
        </w:rPr>
        <w:t>未</w:t>
      </w:r>
      <w:r w:rsidR="00AC2658" w:rsidRPr="00EA52EA">
        <w:rPr>
          <w:rFonts w:ascii="標楷體" w:eastAsia="標楷體" w:hAnsi="標楷體"/>
          <w:sz w:val="28"/>
          <w:szCs w:val="28"/>
        </w:rPr>
        <w:t>受領其他鄉鎮市同性質之禮</w:t>
      </w:r>
      <w:r w:rsidR="002B6E8F" w:rsidRPr="00EA52EA">
        <w:rPr>
          <w:rFonts w:ascii="標楷體" w:eastAsia="標楷體" w:hAnsi="標楷體"/>
          <w:sz w:val="28"/>
          <w:szCs w:val="28"/>
        </w:rPr>
        <w:t>金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，</w:t>
      </w:r>
      <w:r w:rsidR="00AC2658" w:rsidRPr="00EA52EA">
        <w:rPr>
          <w:rFonts w:ascii="標楷體" w:eastAsia="標楷體" w:hAnsi="標楷體"/>
          <w:sz w:val="28"/>
          <w:szCs w:val="28"/>
        </w:rPr>
        <w:t>當年度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結婚年滿</w:t>
      </w:r>
      <w:r w:rsidR="00AC2658" w:rsidRPr="00EA52EA">
        <w:rPr>
          <w:rFonts w:ascii="標楷體" w:eastAsia="標楷體" w:hAnsi="標楷體"/>
          <w:sz w:val="28"/>
          <w:szCs w:val="28"/>
        </w:rPr>
        <w:t>五十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週年者</w:t>
      </w:r>
      <w:r w:rsidR="002D23EA" w:rsidRPr="00EA52EA">
        <w:rPr>
          <w:rFonts w:ascii="標楷體" w:eastAsia="標楷體" w:hAnsi="標楷體"/>
          <w:sz w:val="28"/>
          <w:szCs w:val="28"/>
        </w:rPr>
        <w:t>每人致贈</w:t>
      </w:r>
      <w:r w:rsidR="002806B0" w:rsidRPr="00EA52EA">
        <w:rPr>
          <w:rFonts w:ascii="標楷體" w:eastAsia="標楷體" w:hAnsi="標楷體"/>
          <w:sz w:val="28"/>
          <w:szCs w:val="28"/>
        </w:rPr>
        <w:t>新臺幣</w:t>
      </w:r>
      <w:r w:rsidR="00D60E47">
        <w:rPr>
          <w:rFonts w:ascii="標楷體" w:eastAsia="標楷體" w:hAnsi="標楷體" w:hint="eastAsia"/>
          <w:sz w:val="28"/>
          <w:szCs w:val="28"/>
        </w:rPr>
        <w:t>壹仟</w:t>
      </w:r>
      <w:r w:rsidR="00964AF6">
        <w:rPr>
          <w:rFonts w:ascii="標楷體" w:eastAsia="標楷體" w:hAnsi="標楷體" w:hint="eastAsia"/>
          <w:sz w:val="28"/>
          <w:szCs w:val="28"/>
        </w:rPr>
        <w:t>元</w:t>
      </w:r>
      <w:r w:rsidR="0090582A" w:rsidRPr="00D60E47">
        <w:rPr>
          <w:rFonts w:ascii="標楷體" w:eastAsia="標楷體" w:hAnsi="標楷體"/>
          <w:sz w:val="28"/>
          <w:szCs w:val="28"/>
        </w:rPr>
        <w:t>整。</w:t>
      </w:r>
    </w:p>
    <w:p w:rsidR="00861EA7" w:rsidRDefault="00C64167" w:rsidP="00861EA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由</w:t>
      </w:r>
      <w:proofErr w:type="gramStart"/>
      <w:r w:rsidR="000B7D17" w:rsidRPr="00EA52E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B7D17" w:rsidRPr="00EA52EA">
        <w:rPr>
          <w:rFonts w:ascii="標楷體" w:eastAsia="標楷體" w:hAnsi="標楷體" w:hint="eastAsia"/>
          <w:sz w:val="28"/>
          <w:szCs w:val="28"/>
        </w:rPr>
        <w:t>東</w:t>
      </w:r>
      <w:r w:rsidRPr="00EA52EA">
        <w:rPr>
          <w:rFonts w:ascii="標楷體" w:eastAsia="標楷體" w:hAnsi="標楷體"/>
          <w:sz w:val="28"/>
          <w:szCs w:val="28"/>
        </w:rPr>
        <w:t>戶政事務所提供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當</w:t>
      </w:r>
      <w:r w:rsidR="005D016E" w:rsidRPr="00EA52EA">
        <w:rPr>
          <w:rFonts w:ascii="標楷體" w:eastAsia="標楷體" w:hAnsi="標楷體"/>
          <w:sz w:val="28"/>
          <w:szCs w:val="28"/>
        </w:rPr>
        <w:t>年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度重陽</w:t>
      </w:r>
      <w:r w:rsidR="005D016E" w:rsidRPr="00EA52EA">
        <w:rPr>
          <w:rFonts w:ascii="標楷體" w:eastAsia="標楷體" w:hAnsi="標楷體"/>
          <w:sz w:val="28"/>
          <w:szCs w:val="28"/>
        </w:rPr>
        <w:t>節前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符合前</w:t>
      </w:r>
      <w:r w:rsidR="00D710EF" w:rsidRPr="00EA52EA">
        <w:rPr>
          <w:rFonts w:ascii="標楷體" w:eastAsia="標楷體" w:hAnsi="標楷體" w:hint="eastAsia"/>
          <w:sz w:val="28"/>
          <w:szCs w:val="28"/>
        </w:rPr>
        <w:t>條</w:t>
      </w:r>
      <w:r w:rsidR="0090582A" w:rsidRPr="00EA52EA">
        <w:rPr>
          <w:rFonts w:ascii="標楷體" w:eastAsia="標楷體" w:hAnsi="標楷體"/>
          <w:sz w:val="28"/>
          <w:szCs w:val="28"/>
        </w:rPr>
        <w:t>資格之</w:t>
      </w:r>
      <w:r w:rsidR="0055414B" w:rsidRPr="00EA52EA">
        <w:rPr>
          <w:rFonts w:ascii="標楷體" w:eastAsia="標楷體" w:hAnsi="標楷體"/>
          <w:sz w:val="28"/>
          <w:szCs w:val="28"/>
        </w:rPr>
        <w:t>夫妻</w:t>
      </w:r>
      <w:r w:rsidR="005D016E" w:rsidRPr="00EA52EA">
        <w:rPr>
          <w:rFonts w:ascii="標楷體" w:eastAsia="標楷體" w:hAnsi="標楷體"/>
          <w:sz w:val="28"/>
          <w:szCs w:val="28"/>
        </w:rPr>
        <w:t>名冊</w:t>
      </w:r>
      <w:r w:rsidR="00EA52EA">
        <w:rPr>
          <w:rFonts w:ascii="標楷體" w:eastAsia="標楷體" w:hAnsi="標楷體" w:hint="eastAsia"/>
          <w:sz w:val="28"/>
          <w:szCs w:val="28"/>
        </w:rPr>
        <w:t>，</w:t>
      </w:r>
      <w:r w:rsidRPr="00EA52EA">
        <w:rPr>
          <w:rFonts w:ascii="標楷體" w:eastAsia="標楷體" w:hAnsi="標楷體"/>
          <w:sz w:val="28"/>
          <w:szCs w:val="28"/>
        </w:rPr>
        <w:t>本所依據</w:t>
      </w:r>
      <w:r w:rsidR="00EA52EA">
        <w:rPr>
          <w:rFonts w:ascii="標楷體" w:eastAsia="標楷體" w:hAnsi="標楷體" w:hint="eastAsia"/>
          <w:sz w:val="28"/>
          <w:szCs w:val="28"/>
        </w:rPr>
        <w:t>前揭</w:t>
      </w:r>
      <w:r w:rsidR="00F636B3" w:rsidRPr="00EA52EA">
        <w:rPr>
          <w:rFonts w:ascii="標楷體" w:eastAsia="標楷體" w:hAnsi="標楷體"/>
          <w:sz w:val="28"/>
          <w:szCs w:val="28"/>
        </w:rPr>
        <w:t>名冊</w:t>
      </w:r>
      <w:proofErr w:type="gramStart"/>
      <w:r w:rsidR="00F636B3" w:rsidRPr="00EA52EA">
        <w:rPr>
          <w:rFonts w:ascii="標楷體" w:eastAsia="標楷體" w:hAnsi="標楷體"/>
          <w:sz w:val="28"/>
          <w:szCs w:val="28"/>
        </w:rPr>
        <w:t>製作</w:t>
      </w:r>
      <w:r w:rsidRPr="00EA52EA">
        <w:rPr>
          <w:rFonts w:ascii="標楷體" w:eastAsia="標楷體" w:hAnsi="標楷體"/>
          <w:sz w:val="28"/>
          <w:szCs w:val="28"/>
        </w:rPr>
        <w:t>印領清</w:t>
      </w:r>
      <w:proofErr w:type="gramEnd"/>
      <w:r w:rsidR="005D016E" w:rsidRPr="00EA52EA">
        <w:rPr>
          <w:rFonts w:ascii="標楷體" w:eastAsia="標楷體" w:hAnsi="標楷體"/>
          <w:sz w:val="28"/>
          <w:szCs w:val="28"/>
        </w:rPr>
        <w:t>冊。</w:t>
      </w:r>
    </w:p>
    <w:p w:rsidR="00334E4C" w:rsidRPr="00861EA7" w:rsidRDefault="00861EA7" w:rsidP="00861EA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61EA7">
        <w:rPr>
          <w:rFonts w:ascii="標楷體" w:eastAsia="標楷體" w:hAnsi="標楷體" w:hint="eastAsia"/>
          <w:sz w:val="28"/>
          <w:szCs w:val="28"/>
        </w:rPr>
        <w:t>禮金以匯款方式致贈，且以本人之帳戶為限，除有情形特殊者，經填寫切結書，並提供其一親等內親屬之帳戶及足資證明關係之相關文件，始得代為領取。</w:t>
      </w:r>
    </w:p>
    <w:p w:rsidR="00F251FB" w:rsidRPr="00C013EF" w:rsidRDefault="00334E4C" w:rsidP="00C013EF">
      <w:pPr>
        <w:spacing w:line="46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013EF">
        <w:rPr>
          <w:rFonts w:ascii="標楷體" w:eastAsia="標楷體" w:hAnsi="標楷體"/>
          <w:sz w:val="28"/>
          <w:szCs w:val="28"/>
        </w:rPr>
        <w:t>於造冊後</w:t>
      </w:r>
      <w:r w:rsidR="002806B0" w:rsidRPr="00C013EF">
        <w:rPr>
          <w:rFonts w:ascii="標楷體" w:eastAsia="標楷體" w:hAnsi="標楷體"/>
          <w:sz w:val="28"/>
          <w:szCs w:val="28"/>
        </w:rPr>
        <w:t>，</w:t>
      </w:r>
      <w:r w:rsidR="00625B06" w:rsidRPr="00C013EF">
        <w:rPr>
          <w:rFonts w:ascii="標楷體" w:eastAsia="標楷體" w:hAnsi="標楷體"/>
          <w:sz w:val="28"/>
          <w:szCs w:val="28"/>
        </w:rPr>
        <w:t>有一方</w:t>
      </w:r>
      <w:r w:rsidRPr="00C013EF">
        <w:rPr>
          <w:rFonts w:ascii="標楷體" w:eastAsia="標楷體" w:hAnsi="標楷體"/>
          <w:sz w:val="28"/>
          <w:szCs w:val="28"/>
        </w:rPr>
        <w:t>死亡者應停止發給，在發放期間內已發給者不予追繳。</w:t>
      </w:r>
      <w:r w:rsidR="00F251FB" w:rsidRPr="00C013EF">
        <w:rPr>
          <w:rFonts w:ascii="標楷體" w:eastAsia="標楷體" w:hAnsi="標楷體"/>
          <w:sz w:val="28"/>
          <w:szCs w:val="28"/>
        </w:rPr>
        <w:t xml:space="preserve"> </w:t>
      </w:r>
    </w:p>
    <w:p w:rsidR="004A28E6" w:rsidRPr="00EA52EA" w:rsidRDefault="00C64167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經費來源由本所編列預算支應，並得視財源狀況增加、酌</w:t>
      </w:r>
      <w:r w:rsidR="00656F8A" w:rsidRPr="00EA52EA">
        <w:rPr>
          <w:rFonts w:ascii="標楷體" w:eastAsia="標楷體" w:hAnsi="標楷體"/>
          <w:sz w:val="28"/>
          <w:szCs w:val="28"/>
        </w:rPr>
        <w:t>減或停發</w:t>
      </w:r>
      <w:r w:rsidR="0055414B" w:rsidRPr="00EA52EA">
        <w:rPr>
          <w:rFonts w:ascii="標楷體" w:eastAsia="標楷體" w:hAnsi="標楷體"/>
          <w:sz w:val="28"/>
          <w:szCs w:val="28"/>
        </w:rPr>
        <w:t>金鑽石婚</w:t>
      </w:r>
      <w:r w:rsidR="00C1576D" w:rsidRPr="00EA52EA">
        <w:rPr>
          <w:rFonts w:ascii="標楷體" w:eastAsia="標楷體" w:hAnsi="標楷體"/>
          <w:sz w:val="28"/>
          <w:szCs w:val="28"/>
        </w:rPr>
        <w:t>禮金</w:t>
      </w:r>
      <w:r w:rsidR="00F251FB" w:rsidRPr="00EA52EA">
        <w:rPr>
          <w:rFonts w:ascii="標楷體" w:eastAsia="標楷體" w:hAnsi="標楷體"/>
          <w:sz w:val="28"/>
          <w:szCs w:val="28"/>
        </w:rPr>
        <w:t>。</w:t>
      </w:r>
    </w:p>
    <w:p w:rsidR="00C1576D" w:rsidRPr="00EA52EA" w:rsidRDefault="00C1576D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領取本禮金者，不得重複領取其他鄉鎮市公所地區發放之禮金，經發現查證屬實者一律追繳已實際領取之金額。</w:t>
      </w:r>
    </w:p>
    <w:p w:rsidR="00C1576D" w:rsidRPr="00EA52EA" w:rsidRDefault="00C1576D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本自治條例自公布日施行。</w:t>
      </w:r>
    </w:p>
    <w:sectPr w:rsidR="00C1576D" w:rsidRPr="00EA52EA" w:rsidSect="00471DD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1A" w:rsidRDefault="0009431A" w:rsidP="0065795B">
      <w:r>
        <w:separator/>
      </w:r>
    </w:p>
  </w:endnote>
  <w:endnote w:type="continuationSeparator" w:id="0">
    <w:p w:rsidR="0009431A" w:rsidRDefault="0009431A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1A" w:rsidRDefault="0009431A" w:rsidP="0065795B">
      <w:r>
        <w:separator/>
      </w:r>
    </w:p>
  </w:footnote>
  <w:footnote w:type="continuationSeparator" w:id="0">
    <w:p w:rsidR="0009431A" w:rsidRDefault="0009431A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722F0"/>
    <w:multiLevelType w:val="hybridMultilevel"/>
    <w:tmpl w:val="06E86184"/>
    <w:lvl w:ilvl="0" w:tplc="3C0C1634">
      <w:start w:val="1"/>
      <w:numFmt w:val="taiwaneseCountingThousand"/>
      <w:lvlText w:val="%1、"/>
      <w:lvlJc w:val="left"/>
      <w:pPr>
        <w:ind w:left="851" w:hanging="85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4104CA"/>
    <w:multiLevelType w:val="hybridMultilevel"/>
    <w:tmpl w:val="380EF132"/>
    <w:lvl w:ilvl="0" w:tplc="81528810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6ACF61C3"/>
    <w:multiLevelType w:val="hybridMultilevel"/>
    <w:tmpl w:val="D31C98A6"/>
    <w:lvl w:ilvl="0" w:tplc="D152CBB8">
      <w:start w:val="1"/>
      <w:numFmt w:val="taiwaneseCountingThousand"/>
      <w:lvlText w:val="第%1條"/>
      <w:lvlJc w:val="left"/>
      <w:pPr>
        <w:ind w:left="1134" w:hanging="1134"/>
      </w:pPr>
      <w:rPr>
        <w:rFonts w:hint="default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B"/>
    <w:rsid w:val="0005506F"/>
    <w:rsid w:val="000603AD"/>
    <w:rsid w:val="0007118F"/>
    <w:rsid w:val="00090E4C"/>
    <w:rsid w:val="0009431A"/>
    <w:rsid w:val="000962E5"/>
    <w:rsid w:val="000A1FF4"/>
    <w:rsid w:val="000A36F9"/>
    <w:rsid w:val="000B7D17"/>
    <w:rsid w:val="000D2D68"/>
    <w:rsid w:val="000F02CB"/>
    <w:rsid w:val="0013308C"/>
    <w:rsid w:val="001B7DB7"/>
    <w:rsid w:val="001F48E0"/>
    <w:rsid w:val="002540F5"/>
    <w:rsid w:val="00262780"/>
    <w:rsid w:val="002806B0"/>
    <w:rsid w:val="002A5E19"/>
    <w:rsid w:val="002B6E8F"/>
    <w:rsid w:val="002D23EA"/>
    <w:rsid w:val="002D43C1"/>
    <w:rsid w:val="00334E4C"/>
    <w:rsid w:val="00375ECA"/>
    <w:rsid w:val="00386AE7"/>
    <w:rsid w:val="003B4906"/>
    <w:rsid w:val="003D299C"/>
    <w:rsid w:val="00403B60"/>
    <w:rsid w:val="00471DDC"/>
    <w:rsid w:val="0048194E"/>
    <w:rsid w:val="004A28E6"/>
    <w:rsid w:val="00512F7C"/>
    <w:rsid w:val="0053177F"/>
    <w:rsid w:val="0053385A"/>
    <w:rsid w:val="0055414B"/>
    <w:rsid w:val="00554ADD"/>
    <w:rsid w:val="0056567B"/>
    <w:rsid w:val="005664F0"/>
    <w:rsid w:val="00574F5B"/>
    <w:rsid w:val="005A38A9"/>
    <w:rsid w:val="005D016E"/>
    <w:rsid w:val="005D0CBB"/>
    <w:rsid w:val="005E7BDB"/>
    <w:rsid w:val="00625B06"/>
    <w:rsid w:val="00656F8A"/>
    <w:rsid w:val="0065795B"/>
    <w:rsid w:val="006C04AB"/>
    <w:rsid w:val="00742639"/>
    <w:rsid w:val="00766CE7"/>
    <w:rsid w:val="007901A6"/>
    <w:rsid w:val="007959D6"/>
    <w:rsid w:val="007C41D8"/>
    <w:rsid w:val="007C5135"/>
    <w:rsid w:val="008430C5"/>
    <w:rsid w:val="0085489F"/>
    <w:rsid w:val="00855680"/>
    <w:rsid w:val="00861EA7"/>
    <w:rsid w:val="00903C6E"/>
    <w:rsid w:val="0090582A"/>
    <w:rsid w:val="00907D1A"/>
    <w:rsid w:val="00964AF6"/>
    <w:rsid w:val="009B1C31"/>
    <w:rsid w:val="00A15A06"/>
    <w:rsid w:val="00A50BAC"/>
    <w:rsid w:val="00AC2658"/>
    <w:rsid w:val="00B3752E"/>
    <w:rsid w:val="00BC5A4D"/>
    <w:rsid w:val="00BD2DC3"/>
    <w:rsid w:val="00C013EF"/>
    <w:rsid w:val="00C1576D"/>
    <w:rsid w:val="00C211BE"/>
    <w:rsid w:val="00C57121"/>
    <w:rsid w:val="00C64167"/>
    <w:rsid w:val="00CF5AC9"/>
    <w:rsid w:val="00D3026B"/>
    <w:rsid w:val="00D60E47"/>
    <w:rsid w:val="00D710EF"/>
    <w:rsid w:val="00D7480E"/>
    <w:rsid w:val="00DD5C0B"/>
    <w:rsid w:val="00E03866"/>
    <w:rsid w:val="00EA52EA"/>
    <w:rsid w:val="00F06B2F"/>
    <w:rsid w:val="00F1376C"/>
    <w:rsid w:val="00F251FB"/>
    <w:rsid w:val="00F304B5"/>
    <w:rsid w:val="00F53146"/>
    <w:rsid w:val="00F636B3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374273"/>
  <w15:docId w15:val="{7C3237FA-B619-416B-9CD5-45DDE7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4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40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002F-350B-445F-9C18-7E280714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2024-12-05T07:53:00Z</cp:lastPrinted>
  <dcterms:created xsi:type="dcterms:W3CDTF">2026-05-28T02:41:00Z</dcterms:created>
  <dcterms:modified xsi:type="dcterms:W3CDTF">2026-05-28T06:37:00Z</dcterms:modified>
</cp:coreProperties>
</file>